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50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5350"/>
      </w:tblGrid>
      <w:tr>
        <w:trPr>
          <w:trHeight w:val="451" w:hRule="atLeast"/>
        </w:trPr>
        <w:tc>
          <w:tcPr>
            <w:tcW w:w="15350" w:type="dxa"/>
            <w:tcBorders/>
            <w:shd w:fill="auto" w:val="clear"/>
          </w:tcPr>
          <w:p>
            <w:pPr>
              <w:pStyle w:val="Title"/>
              <w:spacing w:lineRule="auto" w:line="276" w:before="115" w:after="115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2020-2023 ACIP Dutton</w:t>
            </w:r>
          </w:p>
        </w:tc>
      </w:tr>
      <w:tr>
        <w:trPr>
          <w:trHeight w:val="86" w:hRule="exact"/>
        </w:trPr>
        <w:tc>
          <w:tcPr>
            <w:tcW w:w="15350" w:type="dxa"/>
            <w:tcBorders/>
            <w:shd w:fill="auto" w:val="clear"/>
          </w:tcPr>
          <w:p>
            <w:pPr>
              <w:pStyle w:val="TableContents"/>
              <w:rPr>
                <w:rFonts w:ascii="Avenir" w:hAnsi="Avenir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Avenir" w:hAnsi="Avenir"/>
                <w:szCs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2743835" cy="19050"/>
                      <wp:effectExtent l="0" t="0" r="0" b="0"/>
                      <wp:wrapNone/>
                      <wp:docPr id="1" name="Shap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pt" to="215.95pt,1.4pt" ID="Shape5" stroked="t" style="position:absolute;flip:y">
                      <v:stroke color="#cf6767" weight="18360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</w:tr>
      <w:tr>
        <w:trPr/>
        <w:tc>
          <w:tcPr>
            <w:tcW w:w="15350" w:type="dxa"/>
            <w:tcBorders/>
            <w:shd w:fill="auto" w:val="clear"/>
          </w:tcPr>
          <w:p>
            <w:pPr>
              <w:pStyle w:val="Title"/>
              <w:bidi w:val="0"/>
              <w:spacing w:lineRule="auto" w:line="276" w:before="230" w:after="29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Dutton Elementary School</w:t>
            </w:r>
          </w:p>
        </w:tc>
      </w:tr>
    </w:tbl>
    <w:p>
      <w:pPr>
        <w:pStyle w:val="Normal"/>
        <w:rPr/>
      </w:pPr>
      <w:r>
        <w:rPr/>
      </w:r>
    </w:p>
    <w:tbl>
      <w:tblPr>
        <w:tblW w:w="4900" w:type="pct"/>
        <w:jc w:val="center"/>
        <w:tblInd w:w="0" w:type="dxa"/>
        <w:tblBorders>
          <w:top w:val="single" w:sz="8" w:space="0" w:color="CF6767"/>
          <w:left w:val="single" w:sz="8" w:space="0" w:color="CF6767"/>
          <w:bottom w:val="single" w:sz="8" w:space="0" w:color="CF6767"/>
          <w:right w:val="single" w:sz="8" w:space="0" w:color="CF6767"/>
          <w:insideH w:val="single" w:sz="8" w:space="0" w:color="CF6767"/>
          <w:insideV w:val="single" w:sz="8" w:space="0" w:color="CF6767"/>
        </w:tblBorders>
        <w:tblCellMar>
          <w:top w:w="29" w:type="dxa"/>
          <w:left w:w="105" w:type="dxa"/>
          <w:bottom w:w="29" w:type="dxa"/>
          <w:right w:w="115" w:type="dxa"/>
        </w:tblCellMar>
      </w:tblPr>
      <w:tblGrid>
        <w:gridCol w:w="4964"/>
        <w:gridCol w:w="149"/>
        <w:gridCol w:w="4964"/>
        <w:gridCol w:w="151"/>
        <w:gridCol w:w="4815"/>
      </w:tblGrid>
      <w:tr>
        <w:trPr>
          <w:trHeight w:val="3600" w:hRule="atLeast"/>
          <w:cantSplit w:val="true"/>
        </w:trPr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  <w:insideH w:val="single" w:sz="8" w:space="0" w:color="CF6767"/>
              <w:insideV w:val="single" w:sz="8" w:space="0" w:color="CF6767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3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2" name="Shape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Rule="auto" w:line="24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color w:val="CF6767"/>
                                    </w:rPr>
                                    <w:t>Vision</w:t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Shape3" stroked="f" style="position:absolute;margin-left:49.95pt;margin-top:12.95pt;width:136.75pt;height:25.45pt;mso-position-horizontal:center" type="shapetype_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</w:rPr>
                              <w:t>Vision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33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3" name="Shap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95pt,2.15pt" to="228.95pt,2.15pt" ID="Shape5" stroked="t" style="position:absolute">
                      <v:stroke color="#cf6767" weight="18360" joinstyle="round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pStyle w:val="TextBody"/>
              <w:spacing w:lineRule="auto" w:line="288" w:before="0" w:after="140"/>
              <w:rPr/>
            </w:pPr>
            <w:bookmarkStart w:id="0" w:name="__UnoMark__326304_2385623587"/>
            <w:bookmarkStart w:id="1" w:name="__UnoMark__326302_2385623587"/>
            <w:bookmarkStart w:id="2" w:name="__UnoMark__326300_2385623587"/>
            <w:bookmarkEnd w:id="0"/>
            <w:bookmarkEnd w:id="1"/>
            <w:bookmarkEnd w:id="2"/>
            <w:r>
              <w:rPr/>
              <w:t>Our vision is for each student to be fully prepared to face tomorrow's world by reaching his/her full potential.</w:t>
            </w:r>
          </w:p>
        </w:tc>
        <w:tc>
          <w:tcPr>
            <w:tcW w:w="149" w:type="dxa"/>
            <w:tcBorders>
              <w:top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  <w:tcMar>
              <w:left w:w="29" w:type="dxa"/>
              <w:right w:w="29" w:type="dxa"/>
            </w:tcMar>
          </w:tcPr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</w:r>
          </w:p>
        </w:tc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  <w:insideH w:val="single" w:sz="8" w:space="0" w:color="CF6767"/>
              <w:insideV w:val="single" w:sz="8" w:space="0" w:color="CF6767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3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4" name="Shape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Rule="auto" w:line="24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color w:val="CF6767"/>
                                    </w:rPr>
                                    <w:t>Mission</w:t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3" stroked="f" style="position:absolute;margin-left:49.95pt;margin-top:12.95pt;width:136.75pt;height:25.45pt;mso-position-horizontal:center" type="shapetype_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</w:rPr>
                              <w:t>Mission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34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5" name="Shap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95pt,2.15pt" to="228.95pt,2.15pt" ID="Shape5" stroked="t" style="position:absolute">
                      <v:stroke color="#cf6767" weight="18360" joinstyle="round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pStyle w:val="TextBody"/>
              <w:spacing w:lineRule="auto" w:line="288" w:before="0" w:after="140"/>
              <w:rPr/>
            </w:pPr>
            <w:bookmarkStart w:id="3" w:name="__UnoMark__326309_2385623587"/>
            <w:bookmarkStart w:id="4" w:name="__UnoMark__326307_2385623587"/>
            <w:bookmarkStart w:id="5" w:name="__UnoMark__326305_2385623587"/>
            <w:bookmarkEnd w:id="3"/>
            <w:bookmarkEnd w:id="4"/>
            <w:bookmarkEnd w:id="5"/>
            <w:r>
              <w:rPr/>
              <w:t>Dutton School:  Where Learning Matters</w:t>
            </w:r>
          </w:p>
        </w:tc>
        <w:tc>
          <w:tcPr>
            <w:tcW w:w="151" w:type="dxa"/>
            <w:tcBorders>
              <w:top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  <w:tcMar>
              <w:left w:w="29" w:type="dxa"/>
              <w:right w:w="29" w:type="dxa"/>
            </w:tcMar>
          </w:tcPr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</w:r>
          </w:p>
        </w:tc>
        <w:tc>
          <w:tcPr>
            <w:tcW w:w="4815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  <w:insideH w:val="single" w:sz="8" w:space="0" w:color="CF6767"/>
              <w:insideV w:val="single" w:sz="8" w:space="0" w:color="CF6767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3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6" name="Shape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Rule="auto" w:line="24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color w:val="CF6767"/>
                                    </w:rPr>
                                    <w:t>Beliefs</w:t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3" stroked="f" style="position:absolute;margin-left:46.2pt;margin-top:12.95pt;width:136.75pt;height:25.45pt;mso-position-horizontal:center" type="shapetype_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</w:rPr>
                              <w:t>Beliefs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keepNext w:val="true"/>
              <w:bidi w:val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b w:val="false"/>
                <w:i w:val="false"/>
                <w:color w:val="000000"/>
                <w:sz w:val="1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5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7" name="Shap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95pt,2.15pt" to="228.95pt,2.15pt" ID="Shape5" stroked="t" style="position:absolute">
                      <v:stroke color="#cf6767" weight="18360" joinstyle="round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pStyle w:val="TextBody"/>
              <w:spacing w:lineRule="auto" w:line="288" w:before="0" w:after="140"/>
              <w:rPr/>
            </w:pPr>
            <w:bookmarkStart w:id="6" w:name="__UnoMark__326314_2385623587"/>
            <w:bookmarkStart w:id="7" w:name="__UnoMark__326312_2385623587"/>
            <w:bookmarkStart w:id="8" w:name="__UnoMark__326310_2385623587"/>
            <w:bookmarkEnd w:id="6"/>
            <w:bookmarkEnd w:id="7"/>
            <w:bookmarkEnd w:id="8"/>
            <w:r>
              <w:rPr/>
              <w:t>We believe that all students can learn, that mastery of basic skills is a priority, that students learn in different ways, and that appropriate intervention is essential to ensure that all students reach their full potential.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065"/>
        <w:gridCol w:w="77"/>
        <w:gridCol w:w="5065"/>
        <w:gridCol w:w="77"/>
        <w:gridCol w:w="5066"/>
      </w:tblGrid>
      <w:tr>
        <w:trPr/>
        <w:tc>
          <w:tcPr>
            <w:tcW w:w="5065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/>
              <w:drawing>
                <wp:inline distT="0" distB="4445" distL="0" distR="0">
                  <wp:extent cx="3183890" cy="457200"/>
                  <wp:effectExtent l="0" t="0" r="0" b="0"/>
                  <wp:docPr id="9" name="imgfit_var_image1-DM-U0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fit_var_image1-DM-U0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89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8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86" w:after="0" w:lineRule="auto" w:line="240"/>
                                    <w:ind w:left="0" w:righ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Effective Leadership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style="position:absolute;margin-left:91.3pt;margin-top:4.65pt;width:70.5pt;height:26.9pt;mso-position-horizontal:center;mso-position-vertical:center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Effective Leadership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  <w:tc>
          <w:tcPr>
            <w:tcW w:w="77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065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center"/>
              <w:rPr/>
            </w:pPr>
            <w:r>
              <w:rPr/>
              <w:drawing>
                <wp:inline distT="0" distB="4445" distL="0" distR="0">
                  <wp:extent cx="3216275" cy="457200"/>
                  <wp:effectExtent l="0" t="0" r="0" b="0"/>
                  <wp:docPr id="11" name="imgfit_var_image2-DM-S1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fit_var_image2-DM-S1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0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86" w:after="0" w:lineRule="auto" w:line="240"/>
                                    <w:ind w:left="0" w:righ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Quality Instruction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style="position:absolute;margin-left:91.3pt;margin-top:4.65pt;width:70.5pt;height:26.9pt;mso-position-horizontal:center;mso-position-vertical:center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Quality Instruction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  <w:tc>
          <w:tcPr>
            <w:tcW w:w="77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066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center"/>
              <w:rPr/>
            </w:pPr>
            <w:r>
              <w:rPr/>
              <w:drawing>
                <wp:inline distT="0" distB="4445" distL="0" distR="0">
                  <wp:extent cx="3216910" cy="457200"/>
                  <wp:effectExtent l="0" t="0" r="0" b="0"/>
                  <wp:docPr id="13" name="imgfit_var_image3-DM-U2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fit_var_image3-DM-U2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2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86" w:after="0" w:lineRule="auto" w:line="240"/>
                                    <w:ind w:left="0" w:righ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Supportive Environment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style="position:absolute;margin-left:91.35pt;margin-top:4.65pt;width:70.5pt;height:26.9pt;mso-position-horizontal:center;mso-position-vertical:center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Supportive Environment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065"/>
        <w:gridCol w:w="77"/>
        <w:gridCol w:w="5065"/>
        <w:gridCol w:w="77"/>
        <w:gridCol w:w="5066"/>
      </w:tblGrid>
      <w:tr>
        <w:trPr>
          <w:tblHeader w:val="true"/>
          <w:cantSplit w:val="true"/>
        </w:trPr>
        <w:tc>
          <w:tcPr>
            <w:tcW w:w="5065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15" name="imgfit_var_objimage1-DM-K3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fit_var_objimage1-DM-K3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4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0" w:after="0" w:lineRule="auto" w:line="240"/>
                                    <w:ind w:left="0" w:righ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style="position:absolute;margin-left:90.6pt;margin-top:-6.15pt;width:71.95pt;height:26.9pt;mso-position-horizontal:center;mso-position-vertical:center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  <w:tc>
          <w:tcPr>
            <w:tcW w:w="77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065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17" name="imgfit_var_objimage2-DM-G4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fit_var_objimage2-DM-G4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6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0" w:after="0" w:lineRule="auto" w:line="240"/>
                                    <w:ind w:left="0" w:righ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style="position:absolute;margin-left:90.6pt;margin-top:-6.15pt;width:71.95pt;height:26.9pt;mso-position-horizontal:center;mso-position-vertical:center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  <w:tc>
          <w:tcPr>
            <w:tcW w:w="77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066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4445" distL="0" distR="0">
                  <wp:extent cx="3216910" cy="182880"/>
                  <wp:effectExtent l="0" t="0" r="0" b="0"/>
                  <wp:docPr id="19" name="imgfit_var_objimage3-DM-D5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fit_var_objimage3-DM-D5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8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0" w:after="0" w:lineRule="auto" w:line="240"/>
                                    <w:ind w:left="0" w:righ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style="position:absolute;margin-left:90.65pt;margin-top:-6.15pt;width:71.95pt;height:26.9pt;mso-position-horizontal:center;mso-position-vertical:center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 principals to analyze and interpret data.  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 collaboration among our principal with principals of other schools in the system.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 principals to evaluate and support quality instruction.  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keepNext w:val="false"/>
              <w:pBdr/>
              <w:bidi w:val="0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 Teachers for Remote Instruction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Teachers in Remote Instruction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keepNext w:val="false"/>
              <w:pBdr/>
              <w:bidi w:val="0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the School Guidance Program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Enhance the School Advocacy Program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Mental Health Services for Students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 Utilization of Mental Health Services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065"/>
        <w:gridCol w:w="77"/>
        <w:gridCol w:w="5065"/>
        <w:gridCol w:w="77"/>
        <w:gridCol w:w="5066"/>
      </w:tblGrid>
      <w:tr>
        <w:trPr>
          <w:tblHeader w:val="true"/>
          <w:cantSplit w:val="true"/>
        </w:trPr>
        <w:tc>
          <w:tcPr>
            <w:tcW w:w="5065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21" name="imgfit_var_initimage1-DM-L6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fit_var_initimage1-DM-L6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20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0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Rule="auto" w:line="24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style="position:absolute;margin-left:90.6pt;margin-top:-6.15pt;width:71.95pt;height:26.9pt;mso-position-horizontal:center;mso-position-vertical:center" type="shapetype_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  <w:tc>
          <w:tcPr>
            <w:tcW w:w="77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065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23" name="imgfit_var_initimage2-DM-P7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fit_var_initimage2-DM-P7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18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2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Rule="auto" w:line="24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style="position:absolute;margin-left:90.6pt;margin-top:-6.15pt;width:71.95pt;height:26.9pt;mso-position-horizontal:center;mso-position-vertical:center" type="shapetype_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  <w:tc>
          <w:tcPr>
            <w:tcW w:w="77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066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4445" distL="0" distR="0">
                  <wp:extent cx="3216910" cy="182880"/>
                  <wp:effectExtent l="0" t="0" r="0" b="0"/>
                  <wp:docPr id="25" name="imgfit_var_initimage3-DM-U8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fit_var_initimage3-DM-U8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4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Rule="auto" w:line="24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style="position:absolute;margin-left:90.65pt;margin-top:-6.15pt;width:71.95pt;height:26.9pt;mso-position-horizontal:center;mso-position-vertical:center" type="shapetype_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 Led School Level Data Meetings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 Leadership Academy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Supervisors serving as Data Mentors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Inter-school Observations by the Principal.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Monthly principal meetings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ELEOT Training for all principals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keepNext w:val="false"/>
              <w:pBdr/>
              <w:bidi w:val="0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Schoology Training for Administrators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Schoology Turn-around Training for Dutton School Teachers and Aides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Virtual Office Hours for Schoology Assistance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How-to Index for Schoology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Instructional Technology Specialist On-site Support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keepNext w:val="false"/>
              <w:pBdr/>
              <w:bidi w:val="0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Annual Review of Program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Implementation of Program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Designation and Training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Research-Based Curriculum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Advocacy Program Implementation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Utilize Alabama AWARE Grant for Mental Health Services Personnel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Ci3T Model of Student Support Training for District/School Teams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a Mental Health Services Coordinator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065"/>
        <w:gridCol w:w="77"/>
        <w:gridCol w:w="5065"/>
        <w:gridCol w:w="77"/>
        <w:gridCol w:w="5066"/>
      </w:tblGrid>
      <w:tr>
        <w:trPr>
          <w:tblHeader w:val="true"/>
          <w:cantSplit w:val="true"/>
        </w:trPr>
        <w:tc>
          <w:tcPr>
            <w:tcW w:w="5065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27" name="imgfit_var_keyimage1-DM-T9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fit_var_keyimage1-DM-T9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27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6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Rule="auto" w:line="24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style="position:absolute;margin-left:90.6pt;margin-top:-6.15pt;width:71.95pt;height:26.9pt;mso-position-horizontal:center;mso-position-vertical:center" type="shapetype_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  <w:tc>
          <w:tcPr>
            <w:tcW w:w="77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065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29" name="imgfit_var_keyimage2-DM-U10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fit_var_keyimage2-DM-U10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28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8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Rule="auto" w:line="24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style="position:absolute;margin-left:90.6pt;margin-top:-6.15pt;width:71.95pt;height:26.9pt;mso-position-horizontal:center;mso-position-vertical:center" type="shapetype_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  <w:tc>
          <w:tcPr>
            <w:tcW w:w="77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066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4445" distL="0" distR="0">
                  <wp:extent cx="3216910" cy="182880"/>
                  <wp:effectExtent l="0" t="0" r="0" b="0"/>
                  <wp:docPr id="31" name="imgfit_var_keyimage3-DM-K11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fit_var_keyimage3-DM-K11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29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0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Rule="auto" w:line="24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style="position:absolute;margin-left:90.65pt;margin-top:-6.15pt;width:71.95pt;height:26.9pt;mso-position-horizontal:center;mso-position-vertical:center" type="shapetype_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Meeting Agendas and SIgn-In sheets 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Walkthroughs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Surveys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Summative Assessment Data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Leadership Academy Agenda and Sign-In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Written Reflections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 Meeting Agendas and Sign-in Sheets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ELEOT 2.0 Certifications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keepNext w:val="false"/>
              <w:pBdr/>
              <w:bidi w:val="0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Meeting Agendas and SIgn-In sheets 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 Prof Learning Course Roster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Virtual Office Log Entries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Resource Creation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shedules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keepNext w:val="false"/>
              <w:pBdr/>
              <w:bidi w:val="0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Guidance and Counseling Plan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Walk-throughs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Schedules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 Meeting Agendas and Sign-in Sheets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agendas and sign-in sheets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Invoice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Advocacy Schedule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Stakeholder Surveys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BOE Agenda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Meeting Agendas and SIgn-In sheets 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Coordinator Schedule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sectPr>
      <w:footerReference w:type="default" r:id="rId14"/>
      <w:type w:val="nextPage"/>
      <w:pgSz w:orient="landscape" w:w="15840" w:h="12240"/>
      <w:pgMar w:left="245" w:right="245" w:header="0" w:top="432" w:footer="288" w:bottom="778" w:gutter="0"/>
      <w:pgNumType w:fmt="upperRoman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Avenir">
    <w:charset w:val="00"/>
    <w:family w:val="auto"/>
    <w:pitch w:val="default"/>
  </w:font>
  <w:font w:name="Avenir Next">
    <w:charset w:val="00"/>
    <w:family w:val="auto"/>
    <w:pitch w:val="default"/>
  </w:font>
  <w:font w:name="Avenir">
    <w:charset w:val="00"/>
    <w:family w:val="auto"/>
    <w:pitch w:val="variable"/>
  </w:font>
  <w:font w:name="Calibri">
    <w:charset w:val="00"/>
    <w:family w:val="swiss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4100" w:type="pct"/>
      <w:jc w:val="center"/>
      <w:tblInd w:w="0" w:type="dxa"/>
      <w:tblBorders>
        <w:top w:val="single" w:sz="2" w:space="0" w:color="B2B2B2"/>
      </w:tblBorders>
      <w:tblCellMar>
        <w:top w:w="29" w:type="dxa"/>
        <w:left w:w="29" w:type="dxa"/>
        <w:bottom w:w="29" w:type="dxa"/>
        <w:right w:w="29" w:type="dxa"/>
      </w:tblCellMar>
    </w:tblPr>
    <w:tblGrid>
      <w:gridCol w:w="4179"/>
      <w:gridCol w:w="4179"/>
      <w:gridCol w:w="4181"/>
    </w:tblGrid>
    <w:tr>
      <w:trPr/>
      <w:tc>
        <w:tcPr>
          <w:tcW w:w="4179" w:type="dxa"/>
          <w:tcBorders>
            <w:top w:val="single" w:sz="2" w:space="0" w:color="B2B2B2"/>
          </w:tcBorders>
          <w:shd w:fill="auto" w:val="clear"/>
        </w:tcPr>
        <w:p>
          <w:pPr>
            <w:pStyle w:val="TableContents"/>
            <w:jc w:val="left"/>
            <w:rPr>
              <w:rFonts w:ascii="Avenir" w:hAnsi="Avenir"/>
              <w:sz w:val="18"/>
              <w:szCs w:val="18"/>
            </w:rPr>
          </w:pPr>
          <w:r>
            <w:rPr>
              <w:rFonts w:ascii="Avenir" w:hAnsi="Avenir"/>
              <w:szCs w:val="18"/>
            </w:rPr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align>center</wp:align>
                </wp:positionV>
                <wp:extent cx="502920" cy="118745"/>
                <wp:effectExtent l="0" t="0" r="0" b="0"/>
                <wp:wrapSquare wrapText="largest"/>
                <wp:docPr id="32" name="Image25-DM-O0Image25-DM-D1" descr="Created with sketchtoo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25-DM-O0Image25-DM-D1" descr="Created with sketchtoo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TableContents"/>
            <w:jc w:val="left"/>
            <w:rPr>
              <w:sz w:val="12"/>
              <w:szCs w:val="12"/>
            </w:rPr>
          </w:pPr>
          <w:r>
            <w:rPr>
              <w:rFonts w:ascii="Calibri" w:hAnsi="Calibri"/>
              <w:b w:val="false"/>
              <w:i w:val="false"/>
              <w:caps w:val="false"/>
              <w:smallCaps w:val="false"/>
              <w:color w:val="000000"/>
              <w:spacing w:val="0"/>
              <w:sz w:val="12"/>
              <w:szCs w:val="12"/>
            </w:rPr>
            <w:t>©</w:t>
          </w:r>
          <w:r>
            <w:rPr>
              <w:rFonts w:ascii="Calibri" w:hAnsi="Calibri"/>
              <w:b w:val="false"/>
              <w:i w:val="false"/>
              <w:caps w:val="false"/>
              <w:smallCaps w:val="false"/>
              <w:color w:val="000000"/>
              <w:spacing w:val="0"/>
              <w:sz w:val="12"/>
              <w:szCs w:val="12"/>
            </w:rPr>
            <w:t xml:space="preserve"> </w:t>
          </w:r>
          <w:r>
            <w:rPr>
              <w:rFonts w:ascii="Calibri" w:hAnsi="Calibri"/>
              <w:b w:val="false"/>
              <w:i w:val="false"/>
              <w:caps w:val="false"/>
              <w:smallCaps w:val="false"/>
              <w:color w:val="000000"/>
              <w:spacing w:val="0"/>
              <w:sz w:val="12"/>
              <w:szCs w:val="12"/>
            </w:rPr>
            <w:t>Cognia</w:t>
          </w:r>
          <w:r>
            <w:rPr>
              <w:b w:val="false"/>
              <w:i w:val="false"/>
              <w:caps w:val="false"/>
              <w:smallCaps w:val="false"/>
              <w:color w:val="222222"/>
              <w:spacing w:val="0"/>
              <w:sz w:val="12"/>
              <w:szCs w:val="12"/>
            </w:rPr>
            <w:t>, Inc.</w:t>
          </w:r>
        </w:p>
      </w:tc>
      <w:tc>
        <w:tcPr>
          <w:tcW w:w="4179" w:type="dxa"/>
          <w:tcBorders>
            <w:top w:val="single" w:sz="2" w:space="0" w:color="B2B2B2"/>
          </w:tcBorders>
          <w:shd w:fill="auto" w:val="clear"/>
          <w:vAlign w:val="center"/>
        </w:tcPr>
        <w:p>
          <w:pPr>
            <w:pStyle w:val="TableContents"/>
            <w:jc w:val="center"/>
            <w:rPr>
              <w:rFonts w:ascii="Avenir" w:hAnsi="Avenir"/>
              <w:b/>
              <w:b/>
              <w:bCs/>
              <w:sz w:val="22"/>
              <w:szCs w:val="22"/>
            </w:rPr>
          </w:pPr>
          <w:r>
            <w:rPr>
              <w:rFonts w:ascii="Avenir" w:hAnsi="Avenir"/>
              <w:b/>
              <w:bCs/>
              <w:sz w:val="22"/>
              <w:szCs w:val="22"/>
            </w:rPr>
            <w:t>Strategy</w:t>
          </w:r>
          <w:r>
            <w:rPr>
              <w:rFonts w:ascii="Avenir" w:hAnsi="Avenir"/>
              <w:b/>
              <w:bCs/>
              <w:sz w:val="22"/>
              <w:szCs w:val="22"/>
            </w:rPr>
            <w:t xml:space="preserve"> </w:t>
          </w:r>
          <w:r>
            <w:rPr>
              <w:rFonts w:ascii="Avenir" w:hAnsi="Avenir"/>
              <w:b/>
              <w:bCs/>
              <w:sz w:val="22"/>
              <w:szCs w:val="22"/>
            </w:rPr>
            <w:t>Map</w:t>
          </w:r>
        </w:p>
      </w:tc>
      <w:tc>
        <w:tcPr>
          <w:tcW w:w="4181" w:type="dxa"/>
          <w:tcBorders>
            <w:top w:val="single" w:sz="2" w:space="0" w:color="B2B2B2"/>
          </w:tcBorders>
          <w:shd w:fill="auto" w:val="clear"/>
          <w:vAlign w:val="center"/>
        </w:tcPr>
        <w:p>
          <w:pPr>
            <w:pStyle w:val="TableContents"/>
            <w:jc w:val="right"/>
            <w:rPr>
              <w:rFonts w:ascii="Avenir" w:hAnsi="Avenir"/>
              <w:sz w:val="14"/>
              <w:szCs w:val="14"/>
            </w:rPr>
          </w:pPr>
          <w:r>
            <w:rPr>
              <w:rFonts w:ascii="Avenir" w:hAnsi="Avenir"/>
              <w:sz w:val="14"/>
              <w:szCs w:val="14"/>
            </w:rPr>
            <w:t xml:space="preserve">Page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instrText> PAGE \* ARABIC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Avenir" w:hAnsi="Avenir"/>
              <w:sz w:val="14"/>
              <w:szCs w:val="14"/>
            </w:rPr>
            <w:t xml:space="preserve"> of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keepNext w:val="false"/>
      <w:widowControl/>
      <w:kinsoku w:val="true"/>
      <w:overflowPunct w:val="true"/>
      <w:autoSpaceDE w:val="true"/>
      <w:bidi w:val="0"/>
      <w:spacing w:lineRule="auto" w:line="259" w:before="0" w:after="0"/>
      <w:jc w:val="left"/>
    </w:pPr>
    <w:rPr>
      <w:rFonts w:ascii="Calibri" w:hAnsi="Calibri" w:eastAsia="Calibri" w:cs="Tahoma"/>
      <w:color w:val="auto"/>
      <w:kern w:val="2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>
      <w:bidi w:val="0"/>
    </w:pPr>
    <w:rPr/>
  </w:style>
  <w:style w:type="paragraph" w:styleId="Heading2">
    <w:name w:val="Heading 2"/>
    <w:basedOn w:val="Heading"/>
    <w:qFormat/>
    <w:pPr>
      <w:bidi w:val="0"/>
    </w:pPr>
    <w:rPr/>
  </w:style>
  <w:style w:type="paragraph" w:styleId="Heading3">
    <w:name w:val="Heading 3"/>
    <w:basedOn w:val="Heading"/>
    <w:qFormat/>
    <w:pPr>
      <w:bidi w:val="0"/>
    </w:pPr>
    <w:rPr/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808080"/>
      <w:highlight w:val="whit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IndexLink">
    <w:name w:val="Index Link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venir" w:hAnsi="Avenir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Avenir Next" w:hAnsi="Avenir Nex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venir Next" w:hAnsi="Avenir Next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venir Next" w:hAnsi="Avenir Next"/>
    </w:rPr>
  </w:style>
  <w:style w:type="paragraph" w:styleId="Header">
    <w:name w:val="Header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bidi w:val="0"/>
      <w:spacing w:before="0" w:after="160"/>
      <w:ind w:left="720" w:right="0" w:hanging="0"/>
      <w:contextualSpacing/>
    </w:pPr>
    <w:rPr>
      <w:sz w:val="18"/>
    </w:rPr>
  </w:style>
  <w:style w:type="paragraph" w:styleId="ContentsHeading">
    <w:name w:val="TOA Heading"/>
    <w:basedOn w:val="Heading"/>
    <w:pPr/>
    <w:rPr/>
  </w:style>
  <w:style w:type="paragraph" w:styleId="TableContents">
    <w:name w:val="Table Contents"/>
    <w:basedOn w:val="Normal"/>
    <w:qFormat/>
    <w:pPr>
      <w:bidi w:val="0"/>
    </w:pPr>
    <w:rPr>
      <w:sz w:val="18"/>
    </w:rPr>
  </w:style>
  <w:style w:type="paragraph" w:styleId="Contents1">
    <w:name w:val="TOC 1"/>
    <w:basedOn w:val="Index"/>
    <w:pPr/>
    <w:rPr/>
  </w:style>
  <w:style w:type="paragraph" w:styleId="Contents2">
    <w:name w:val="TOC 2"/>
    <w:basedOn w:val="Index"/>
    <w:pPr/>
    <w:rPr/>
  </w:style>
  <w:style w:type="paragraph" w:styleId="Contents3">
    <w:name w:val="TOC 3"/>
    <w:basedOn w:val="Index"/>
    <w:pPr/>
    <w:rPr/>
  </w:style>
  <w:style w:type="paragraph" w:styleId="FrameContents">
    <w:name w:val="Frame Contents"/>
    <w:basedOn w:val="Normal"/>
    <w:qFormat/>
    <w:pPr/>
    <w:rPr/>
  </w:style>
  <w:style w:type="paragraph" w:styleId="Title">
    <w:name w:val="Title"/>
    <w:basedOn w:val="Heading"/>
    <w:qFormat/>
    <w:pPr>
      <w:bidi w:val="0"/>
      <w:spacing w:lineRule="auto" w:line="240" w:before="115" w:after="115"/>
    </w:pPr>
    <w:rPr/>
  </w:style>
  <w:style w:type="paragraph" w:styleId="Text">
    <w:name w:val="Text"/>
    <w:basedOn w:val="Caption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PreformattedText">
    <w:name w:val="Preformatted Text"/>
    <w:basedOn w:val="Normal"/>
    <w:qFormat/>
    <w:pPr/>
    <w:rPr/>
  </w:style>
  <w:style w:type="paragraph" w:styleId="HorizontalLine">
    <w:name w:val="Horizontal Line"/>
    <w:basedOn w:val="Normal"/>
    <w:qFormat/>
    <w:pPr/>
    <w:rPr/>
  </w:style>
  <w:style w:type="paragraph" w:styleId="Illustration">
    <w:name w:val="Illustration"/>
    <w:basedOn w:val="Caption"/>
    <w:qFormat/>
    <w:pPr/>
    <w:rPr/>
  </w:style>
  <w:style w:type="paragraph" w:styleId="ListContents">
    <w:name w:val="List Contents"/>
    <w:basedOn w:val="Normal"/>
    <w:qFormat/>
    <w:pPr>
      <w:bidi w:val="0"/>
    </w:pPr>
    <w:rPr>
      <w:sz w:val="18"/>
    </w:rPr>
  </w:style>
  <w:style w:type="paragraph" w:styleId="ListHeading">
    <w:name w:val="List Heading"/>
    <w:basedOn w:val="Normal"/>
    <w:qFormat/>
    <w:pPr>
      <w:bidi w:val="0"/>
    </w:pPr>
    <w:rPr>
      <w:sz w:val="18"/>
    </w:rPr>
  </w:style>
  <w:style w:type="paragraph" w:styleId="Topstyle">
    <w:name w:val="Topstyle"/>
    <w:basedOn w:val="TableContents"/>
    <w:qFormat/>
    <w:pPr>
      <w:pBdr/>
      <w:tabs>
        <w:tab w:val="left" w:pos="72" w:leader="none"/>
      </w:tabs>
      <w:bidi w:val="0"/>
      <w:spacing w:before="0" w:after="0"/>
      <w:ind w:left="0" w:right="0" w:hanging="0"/>
      <w:jc w:val="center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10383</TotalTime>
  <Application>LibreOffice/5.4.5.1$Windows_X86_64 LibreOffice_project/79c9829dd5d8054ec39a82dc51cd9eff340dbee8</Application>
  <Pages>2</Pages>
  <Words>362</Words>
  <Characters>2028</Characters>
  <CharactersWithSpaces>2286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2018-02-13T02:10:00Z</dcterms:created>
  <dc:creator>Graham</dc:creator>
  <dc:description/>
  <dc:language>en-US</dc:language>
  <cp:lastModifiedBy/>
  <dcterms:modified xsi:type="dcterms:W3CDTF">2020-01-15T09:15:28Z</dcterms:modified>
  <cp:revision>937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